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330" w:rsidRPr="006C6330" w:rsidRDefault="006C6330" w:rsidP="006C6330">
      <w:pPr>
        <w:autoSpaceDE w:val="0"/>
        <w:autoSpaceDN w:val="0"/>
        <w:adjustRightInd w:val="0"/>
        <w:spacing w:after="0"/>
        <w:jc w:val="center"/>
        <w:rPr>
          <w:rFonts w:ascii="Times New Roman CYR" w:eastAsia="Calibri" w:hAnsi="Times New Roman CYR" w:cs="Times New Roman CYR"/>
          <w:b/>
          <w:bCs/>
          <w:sz w:val="24"/>
          <w:szCs w:val="24"/>
        </w:rPr>
      </w:pPr>
      <w:r w:rsidRPr="006C6330">
        <w:rPr>
          <w:rFonts w:ascii="Times New Roman CYR" w:eastAsia="Calibri" w:hAnsi="Times New Roman CYR" w:cs="Times New Roman CYR"/>
          <w:b/>
          <w:bCs/>
          <w:sz w:val="24"/>
          <w:szCs w:val="24"/>
        </w:rPr>
        <w:t>Муниципальное казенное дошкольное образовательное учреждение</w:t>
      </w:r>
    </w:p>
    <w:p w:rsidR="006C6330" w:rsidRPr="006C6330" w:rsidRDefault="006C6330" w:rsidP="006C6330">
      <w:pPr>
        <w:autoSpaceDE w:val="0"/>
        <w:autoSpaceDN w:val="0"/>
        <w:adjustRightInd w:val="0"/>
        <w:spacing w:after="0"/>
        <w:jc w:val="center"/>
        <w:rPr>
          <w:rFonts w:ascii="Times New Roman CYR" w:eastAsia="Calibri" w:hAnsi="Times New Roman CYR" w:cs="Times New Roman CYR"/>
          <w:b/>
          <w:bCs/>
          <w:sz w:val="24"/>
          <w:szCs w:val="24"/>
        </w:rPr>
      </w:pPr>
      <w:r w:rsidRPr="006C6330">
        <w:rPr>
          <w:rFonts w:ascii="Times New Roman CYR" w:eastAsia="Calibri" w:hAnsi="Times New Roman CYR" w:cs="Times New Roman CYR"/>
          <w:b/>
          <w:bCs/>
          <w:sz w:val="24"/>
          <w:szCs w:val="24"/>
        </w:rPr>
        <w:t>«</w:t>
      </w:r>
      <w:proofErr w:type="spellStart"/>
      <w:r w:rsidRPr="006C6330">
        <w:rPr>
          <w:rFonts w:ascii="Times New Roman CYR" w:eastAsia="Calibri" w:hAnsi="Times New Roman CYR" w:cs="Times New Roman CYR"/>
          <w:b/>
          <w:bCs/>
          <w:sz w:val="24"/>
          <w:szCs w:val="24"/>
        </w:rPr>
        <w:t>Кужникский</w:t>
      </w:r>
      <w:proofErr w:type="spellEnd"/>
      <w:r w:rsidRPr="006C6330">
        <w:rPr>
          <w:rFonts w:ascii="Times New Roman CYR" w:eastAsia="Calibri" w:hAnsi="Times New Roman CYR" w:cs="Times New Roman CYR"/>
          <w:b/>
          <w:bCs/>
          <w:sz w:val="24"/>
          <w:szCs w:val="24"/>
        </w:rPr>
        <w:t xml:space="preserve">  детский сад «Чебурашка» Табасаранского района Республики Дагестан</w:t>
      </w:r>
    </w:p>
    <w:p w:rsidR="006C6330" w:rsidRPr="006C6330" w:rsidRDefault="006C6330" w:rsidP="006C6330">
      <w:pPr>
        <w:rPr>
          <w:rFonts w:ascii="Calibri" w:eastAsia="Calibri" w:hAnsi="Calibri" w:cs="Times New Roman"/>
        </w:rPr>
      </w:pPr>
    </w:p>
    <w:p w:rsidR="006C6330" w:rsidRPr="006C6330" w:rsidRDefault="006C6330" w:rsidP="006C6330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6C6330">
        <w:rPr>
          <w:rFonts w:ascii="Calibri" w:eastAsia="DejaVu Sans" w:hAnsi="Calibri" w:cs="Times New Roman"/>
          <w:b/>
          <w:b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-272415</wp:posOffset>
                </wp:positionH>
                <wp:positionV relativeFrom="paragraph">
                  <wp:posOffset>121285</wp:posOffset>
                </wp:positionV>
                <wp:extent cx="2762250" cy="1190625"/>
                <wp:effectExtent l="13970" t="12700" r="5080" b="63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6330" w:rsidRDefault="006C6330" w:rsidP="006C6330">
                            <w:r w:rsidRPr="00C059A2"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-21.45pt;margin-top:9.55pt;width:217.5pt;height:9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" strokecolor="white">
                <v:textbox>
                  <w:txbxContent>
                    <w:p w:rsidR="006C6330" w:rsidRDefault="006C6330" w:rsidP="006C6330">
                      <w:r w:rsidRPr="00C059A2">
                        <w:rPr>
                          <w:rFonts w:ascii="Georgia" w:hAnsi="Georgia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6C6330">
        <w:rPr>
          <w:rFonts w:ascii="Calibri" w:eastAsia="Calibri" w:hAnsi="Calibri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3380740</wp:posOffset>
                </wp:positionH>
                <wp:positionV relativeFrom="paragraph">
                  <wp:posOffset>121285</wp:posOffset>
                </wp:positionV>
                <wp:extent cx="3060065" cy="1183005"/>
                <wp:effectExtent l="9525" t="12700" r="6985" b="1397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1183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6330" w:rsidRPr="009812C6" w:rsidRDefault="006C6330" w:rsidP="006C6330">
                            <w:pPr>
                              <w:pStyle w:val="a3"/>
                              <w:spacing w:line="360" w:lineRule="auto"/>
                              <w:ind w:right="693"/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812C6"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  <w:u w:val="single"/>
                              </w:rPr>
                              <w:t>«Утверждено»</w:t>
                            </w:r>
                          </w:p>
                          <w:p w:rsidR="006C6330" w:rsidRPr="00F731B2" w:rsidRDefault="006C6330" w:rsidP="006C6330">
                            <w:pPr>
                              <w:ind w:right="693"/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 w:rsidRPr="00F731B2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Заведующий М</w:t>
                            </w:r>
                            <w:r w:rsidR="003447ED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КДОУ </w:t>
                            </w:r>
                            <w:proofErr w:type="spellStart"/>
                            <w:r w:rsidR="003447ED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Шиленский</w:t>
                            </w:r>
                            <w:proofErr w:type="spellEnd"/>
                            <w:r w:rsidR="003447ED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   детский сад «Ласточка</w:t>
                            </w:r>
                            <w:r w:rsidRPr="00F731B2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:rsidR="006C6330" w:rsidRPr="00F731B2" w:rsidRDefault="003447ED" w:rsidP="006C6330">
                            <w:pPr>
                              <w:ind w:right="693"/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__________ </w:t>
                            </w:r>
                            <w:proofErr w:type="spellStart"/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Раджабов</w:t>
                            </w:r>
                            <w:proofErr w:type="spellEnd"/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 К.</w:t>
                            </w:r>
                            <w:proofErr w:type="gramStart"/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Р</w:t>
                            </w:r>
                            <w:proofErr w:type="gramEnd"/>
                          </w:p>
                          <w:p w:rsidR="006C6330" w:rsidRPr="00F731B2" w:rsidRDefault="006C6330" w:rsidP="006C6330">
                            <w:pPr>
                              <w:ind w:right="693"/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 w:rsidRPr="00F731B2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от_</w:t>
                            </w: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  <w:u w:val="single"/>
                              </w:rPr>
                              <w:t xml:space="preserve">04 сентября   </w:t>
                            </w:r>
                            <w:r w:rsidRPr="00F731B2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7</w:t>
                            </w:r>
                            <w:r w:rsidRPr="00F731B2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 года</w:t>
                            </w:r>
                          </w:p>
                          <w:p w:rsidR="006C6330" w:rsidRDefault="006C6330" w:rsidP="006C6330">
                            <w:pPr>
                              <w:ind w:right="69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7" style="position:absolute;left:0;text-align:left;margin-left:266.2pt;margin-top:9.55pt;width:240.95pt;height:9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" strokecolor="white">
                <v:textbox>
                  <w:txbxContent>
                    <w:p w:rsidR="006C6330" w:rsidRPr="009812C6" w:rsidRDefault="006C6330" w:rsidP="006C6330">
                      <w:pPr>
                        <w:pStyle w:val="a3"/>
                        <w:spacing w:line="360" w:lineRule="auto"/>
                        <w:ind w:right="693"/>
                        <w:rPr>
                          <w:rFonts w:ascii="Georgia" w:hAnsi="Georgia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9812C6">
                        <w:rPr>
                          <w:rFonts w:ascii="Georgia" w:hAnsi="Georgia"/>
                          <w:b/>
                          <w:sz w:val="24"/>
                          <w:szCs w:val="24"/>
                          <w:u w:val="single"/>
                        </w:rPr>
                        <w:t>«Утверждено»</w:t>
                      </w:r>
                    </w:p>
                    <w:p w:rsidR="006C6330" w:rsidRPr="00F731B2" w:rsidRDefault="006C6330" w:rsidP="006C6330">
                      <w:pPr>
                        <w:ind w:right="693"/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 w:rsidRPr="00F731B2">
                        <w:rPr>
                          <w:rFonts w:ascii="Georgia" w:hAnsi="Georgia"/>
                          <w:sz w:val="24"/>
                          <w:szCs w:val="24"/>
                        </w:rPr>
                        <w:t>Заведующий М</w:t>
                      </w:r>
                      <w:r w:rsidR="003447ED"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КДОУ </w:t>
                      </w:r>
                      <w:proofErr w:type="spellStart"/>
                      <w:r w:rsidR="003447ED">
                        <w:rPr>
                          <w:rFonts w:ascii="Georgia" w:hAnsi="Georgia"/>
                          <w:sz w:val="24"/>
                          <w:szCs w:val="24"/>
                        </w:rPr>
                        <w:t>Шиленский</w:t>
                      </w:r>
                      <w:proofErr w:type="spellEnd"/>
                      <w:r w:rsidR="003447ED"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   детский сад «Ласточка</w:t>
                      </w:r>
                      <w:r w:rsidRPr="00F731B2">
                        <w:rPr>
                          <w:rFonts w:ascii="Georgia" w:hAnsi="Georgia"/>
                          <w:sz w:val="24"/>
                          <w:szCs w:val="24"/>
                        </w:rPr>
                        <w:t>»</w:t>
                      </w:r>
                    </w:p>
                    <w:p w:rsidR="006C6330" w:rsidRPr="00F731B2" w:rsidRDefault="003447ED" w:rsidP="006C6330">
                      <w:pPr>
                        <w:ind w:right="693"/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__________ </w:t>
                      </w:r>
                      <w:proofErr w:type="spellStart"/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>Раджабов</w:t>
                      </w:r>
                      <w:proofErr w:type="spellEnd"/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 К.</w:t>
                      </w:r>
                      <w:proofErr w:type="gramStart"/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>Р</w:t>
                      </w:r>
                      <w:proofErr w:type="gramEnd"/>
                    </w:p>
                    <w:p w:rsidR="006C6330" w:rsidRPr="00F731B2" w:rsidRDefault="006C6330" w:rsidP="006C6330">
                      <w:pPr>
                        <w:ind w:right="693"/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 w:rsidRPr="00F731B2">
                        <w:rPr>
                          <w:rFonts w:ascii="Georgia" w:hAnsi="Georgia"/>
                          <w:sz w:val="24"/>
                          <w:szCs w:val="24"/>
                        </w:rPr>
                        <w:t>от_</w:t>
                      </w:r>
                      <w:r>
                        <w:rPr>
                          <w:rFonts w:ascii="Georgia" w:hAnsi="Georgia"/>
                          <w:sz w:val="24"/>
                          <w:szCs w:val="24"/>
                          <w:u w:val="single"/>
                        </w:rPr>
                        <w:t xml:space="preserve">04 сентября   </w:t>
                      </w:r>
                      <w:r w:rsidRPr="00F731B2">
                        <w:rPr>
                          <w:rFonts w:ascii="Georgia" w:hAnsi="Georg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>7</w:t>
                      </w:r>
                      <w:r w:rsidRPr="00F731B2"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 года</w:t>
                      </w:r>
                    </w:p>
                    <w:p w:rsidR="006C6330" w:rsidRDefault="006C6330" w:rsidP="006C6330">
                      <w:pPr>
                        <w:ind w:right="693"/>
                      </w:pPr>
                    </w:p>
                  </w:txbxContent>
                </v:textbox>
              </v:rect>
            </w:pict>
          </mc:Fallback>
        </mc:AlternateContent>
      </w:r>
    </w:p>
    <w:p w:rsidR="006C6330" w:rsidRPr="006C6330" w:rsidRDefault="006C6330" w:rsidP="006C6330">
      <w:pPr>
        <w:jc w:val="center"/>
        <w:rPr>
          <w:rFonts w:ascii="Calibri" w:eastAsia="Calibri" w:hAnsi="Calibri" w:cs="Times New Roman"/>
          <w:sz w:val="28"/>
          <w:szCs w:val="28"/>
        </w:rPr>
      </w:pPr>
    </w:p>
    <w:p w:rsidR="006C6330" w:rsidRPr="006C6330" w:rsidRDefault="006C6330" w:rsidP="006C6330">
      <w:pPr>
        <w:jc w:val="center"/>
        <w:rPr>
          <w:rFonts w:ascii="Calibri" w:eastAsia="Calibri" w:hAnsi="Calibri" w:cs="Times New Roman"/>
          <w:sz w:val="28"/>
          <w:szCs w:val="28"/>
        </w:rPr>
      </w:pPr>
    </w:p>
    <w:p w:rsidR="006C6330" w:rsidRPr="006C6330" w:rsidRDefault="006C6330" w:rsidP="006C6330">
      <w:pPr>
        <w:rPr>
          <w:rFonts w:ascii="Calibri" w:eastAsia="Calibri" w:hAnsi="Calibri" w:cs="Times New Roman"/>
          <w:sz w:val="28"/>
          <w:szCs w:val="28"/>
        </w:rPr>
      </w:pPr>
    </w:p>
    <w:p w:rsidR="006C6330" w:rsidRDefault="006C6330" w:rsidP="006C6330">
      <w:pPr>
        <w:rPr>
          <w:rFonts w:ascii="Calibri" w:eastAsia="Calibri" w:hAnsi="Calibri" w:cs="Times New Roman"/>
          <w:sz w:val="28"/>
          <w:szCs w:val="28"/>
        </w:rPr>
      </w:pPr>
    </w:p>
    <w:p w:rsidR="006C6330" w:rsidRPr="006C6330" w:rsidRDefault="006C6330" w:rsidP="006C6330">
      <w:pPr>
        <w:rPr>
          <w:rFonts w:ascii="Calibri" w:eastAsia="Calibri" w:hAnsi="Calibri" w:cs="Times New Roman"/>
          <w:sz w:val="28"/>
          <w:szCs w:val="28"/>
        </w:rPr>
      </w:pPr>
    </w:p>
    <w:p w:rsidR="006C6330" w:rsidRPr="006C6330" w:rsidRDefault="006C6330" w:rsidP="006C633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6C6330" w:rsidRPr="006C6330" w:rsidRDefault="006C6330" w:rsidP="006C633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  <w:r w:rsidRPr="006C6330"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>ПОРЯДОК</w:t>
      </w:r>
    </w:p>
    <w:p w:rsidR="006C6330" w:rsidRPr="006C6330" w:rsidRDefault="006C6330" w:rsidP="006C6330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</w:p>
    <w:p w:rsidR="006C6330" w:rsidRPr="006C6330" w:rsidRDefault="006C6330" w:rsidP="006C63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C633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оформления возникновения, приостановления и прекращения отношений между </w:t>
      </w:r>
      <w:r w:rsidR="003447ED" w:rsidRPr="003447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МКДОУ «</w:t>
      </w:r>
      <w:proofErr w:type="spellStart"/>
      <w:r w:rsidR="003447ED" w:rsidRPr="003447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Шиленский</w:t>
      </w:r>
      <w:proofErr w:type="spellEnd"/>
      <w:r w:rsidR="003447ED" w:rsidRPr="003447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детский сад «</w:t>
      </w:r>
      <w:proofErr w:type="spellStart"/>
      <w:r w:rsidR="003447ED" w:rsidRPr="003447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Радуга</w:t>
      </w:r>
      <w:proofErr w:type="gramStart"/>
      <w:r w:rsidR="003447ED" w:rsidRPr="003447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</w:t>
      </w:r>
      <w:r w:rsidRPr="006C633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и</w:t>
      </w:r>
      <w:proofErr w:type="spellEnd"/>
      <w:proofErr w:type="gramEnd"/>
      <w:r w:rsidRPr="006C633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родителями (законными представителями) обучающихся (воспитанников)</w:t>
      </w:r>
    </w:p>
    <w:p w:rsidR="006C6330" w:rsidRPr="006C6330" w:rsidRDefault="006C6330" w:rsidP="006C6330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</w:p>
    <w:p w:rsidR="006C6330" w:rsidRPr="006C6330" w:rsidRDefault="006C6330" w:rsidP="006C633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C6330" w:rsidRPr="006C6330" w:rsidRDefault="006C6330" w:rsidP="006C633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C6330" w:rsidRPr="006C6330" w:rsidRDefault="006C6330" w:rsidP="006C633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C6330" w:rsidRPr="006C6330" w:rsidRDefault="006C6330" w:rsidP="006C633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C6330" w:rsidRPr="006C6330" w:rsidRDefault="006C6330" w:rsidP="006C633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C6330" w:rsidRPr="006C6330" w:rsidRDefault="006C6330" w:rsidP="006C633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C6330" w:rsidRPr="006C6330" w:rsidRDefault="006C6330" w:rsidP="006C633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C6330" w:rsidRPr="006C6330" w:rsidRDefault="006C6330" w:rsidP="006C633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C6330" w:rsidRPr="006C6330" w:rsidRDefault="006C6330" w:rsidP="006C633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C6330" w:rsidRPr="006C6330" w:rsidRDefault="006C6330" w:rsidP="006C6330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C6330" w:rsidRPr="006C6330" w:rsidRDefault="006C6330" w:rsidP="006C6330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C6330" w:rsidRPr="006C6330" w:rsidRDefault="003447ED" w:rsidP="006C633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. Шиле</w:t>
      </w:r>
      <w:r w:rsidR="006C6330" w:rsidRPr="006C633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2018</w:t>
      </w:r>
    </w:p>
    <w:p w:rsidR="006C6330" w:rsidRDefault="006C6330" w:rsidP="006C63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330" w:rsidRDefault="006C6330" w:rsidP="006C63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330" w:rsidRDefault="006C6330" w:rsidP="006C63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330" w:rsidRPr="006C6330" w:rsidRDefault="006C6330" w:rsidP="006C63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330" w:rsidRPr="006C6330" w:rsidRDefault="006C6330" w:rsidP="006C63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330" w:rsidRPr="006C6330" w:rsidRDefault="006C6330" w:rsidP="006C63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1.Общие положения</w:t>
      </w:r>
    </w:p>
    <w:p w:rsidR="006C6330" w:rsidRPr="006C6330" w:rsidRDefault="006C6330" w:rsidP="006C6330">
      <w:pPr>
        <w:spacing w:before="100"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 Настоящее  Положение разработано в соответствии с Федеральным Законом «Об образовании  в Российской Федерации» </w:t>
      </w:r>
      <w:r w:rsidRPr="006C63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29.12.2012 г. № 273-ФЗ</w:t>
      </w: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Положением о порядке комплектования муниципальных образовательных учреждений, реализующих основную общеобразовательную программу дошкольного образования, </w:t>
      </w:r>
      <w:r w:rsidR="003447ED" w:rsidRPr="00344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МКДОУ «</w:t>
      </w:r>
      <w:proofErr w:type="spellStart"/>
      <w:r w:rsidR="003447ED" w:rsidRPr="00344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Шиленский</w:t>
      </w:r>
      <w:proofErr w:type="spellEnd"/>
      <w:r w:rsidR="003447ED" w:rsidRPr="00344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детский сад «Радуга»</w:t>
      </w:r>
      <w:bookmarkStart w:id="0" w:name="_GoBack"/>
      <w:bookmarkEnd w:id="0"/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ДОУ)</w:t>
      </w: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Данный документ регулирует  порядок  оформления возникновения, приостановления и прекращения отношений между ДОУ </w:t>
      </w:r>
      <w:r w:rsidRPr="006C633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родителями (законными представителями)  обучающихся (воспитанников).</w:t>
      </w:r>
    </w:p>
    <w:p w:rsidR="006C6330" w:rsidRPr="006C6330" w:rsidRDefault="006C6330" w:rsidP="006C63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Порядок  оформления возникновения образовательных отношений</w:t>
      </w: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Основанием возникновения образовательных отношений между ДОУ и родителями (законными представителями) является распорядительный акт </w:t>
      </w:r>
      <w:r w:rsidRPr="006C6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Pr="006C6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 </w:t>
      </w: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заведующего ДОУ о зачислении обучающегося (воспитанника) в дошкольное образовательное учреждение.</w:t>
      </w: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Изданию распорядительного акта о зачислении обучающегося (воспитанника) в ДОУ предшествует заключение договора об образовании и заявление родителя (законного представителя).</w:t>
      </w: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Права и обязанности участников образовательного процесса, предусмотренные  законодательством об образовании и локальными актами ДОУ,  возникают  </w:t>
      </w:r>
      <w:proofErr w:type="gramStart"/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 зачисления</w:t>
      </w:r>
      <w:proofErr w:type="gramEnd"/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обучающегося (воспитанника) в дошкольное образовательное учреждение.</w:t>
      </w: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Отношение между ДОУ, осуществляющим образовательную деятельность и родителями (законными представителями) регулируются договором об образовании.  Договор об образовании заключается в простой письменной форме между  ДОУ, в лице заведующего и родителями  (законными представителями)  обучающегося (воспитанника).</w:t>
      </w:r>
    </w:p>
    <w:p w:rsidR="006C6330" w:rsidRPr="006C6330" w:rsidRDefault="006C6330" w:rsidP="006C6330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6C63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Второй экземпляр Договора об образовании по образовательным программам дошкольного образования выдается </w:t>
      </w:r>
      <w:r w:rsidRPr="006C633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 </w:t>
      </w:r>
      <w:r w:rsidRPr="006C633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6C6330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законным представителям</w:t>
      </w:r>
      <w:r w:rsidRPr="006C633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6C6330" w:rsidRPr="006C6330" w:rsidRDefault="006C6330" w:rsidP="006C633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3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несовершеннолетнего воспитанника на руки с соответствующей пометкой в Договоре.</w:t>
      </w:r>
    </w:p>
    <w:p w:rsidR="006C6330" w:rsidRPr="006C6330" w:rsidRDefault="006C6330" w:rsidP="006C633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3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2.5. Руководитель образовательной организации издаёт приказ о зачислении ребенка в образовательную организацию в течении трёх рабочих дней после заключения договора. Приказ в трёхдневный срок после издания размещается на информационном стенде образовательной организации.</w:t>
      </w: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Порядок приостановления  образовательных отношений</w:t>
      </w: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 w:rsidRPr="006C6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обучающимся (воспитанником)  ДОУ сохраняется место:  </w:t>
      </w:r>
    </w:p>
    <w:p w:rsidR="006C6330" w:rsidRPr="006C6330" w:rsidRDefault="006C6330" w:rsidP="006C633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болезни;</w:t>
      </w:r>
    </w:p>
    <w:p w:rsidR="006C6330" w:rsidRPr="006C6330" w:rsidRDefault="006C6330" w:rsidP="006C633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заявлениям родителей (законных представителей)  на время</w:t>
      </w:r>
    </w:p>
    <w:p w:rsidR="006C6330" w:rsidRPr="006C6330" w:rsidRDefault="006C6330" w:rsidP="006C633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прохождения санаторно-курортного лечения, карантина;</w:t>
      </w:r>
    </w:p>
    <w:p w:rsidR="006C6330" w:rsidRPr="006C6330" w:rsidRDefault="006C6330" w:rsidP="006C633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заявлениям родителей (законных представителей)  на время очередных отпусков родителей (законных представителей).</w:t>
      </w: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Родители (законные представители)  обучающегося (воспитанника), для сохранения места  в ДОУ должны </w:t>
      </w:r>
      <w:proofErr w:type="gramStart"/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предоставить документы</w:t>
      </w:r>
      <w:proofErr w:type="gramEnd"/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подтверждающие отсутствие обучающегося (воспитанника) по уважительным  причинам.</w:t>
      </w:r>
    </w:p>
    <w:p w:rsidR="006C6330" w:rsidRPr="006C6330" w:rsidRDefault="006C6330" w:rsidP="006C633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330" w:rsidRPr="006C6330" w:rsidRDefault="006C6330" w:rsidP="006C633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Порядок прекращения образовательных отношений</w:t>
      </w:r>
    </w:p>
    <w:p w:rsidR="006C6330" w:rsidRPr="006C6330" w:rsidRDefault="006C6330" w:rsidP="006C6330">
      <w:pPr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Образовательные отношения прекращаются в связи с отчислением обучающегося (воспитанника) из ДОУ:</w:t>
      </w:r>
    </w:p>
    <w:p w:rsidR="006C6330" w:rsidRPr="006C6330" w:rsidRDefault="006C6330" w:rsidP="006C6330">
      <w:pPr>
        <w:numPr>
          <w:ilvl w:val="0"/>
          <w:numId w:val="2"/>
        </w:numPr>
        <w:spacing w:after="0" w:line="240" w:lineRule="auto"/>
        <w:ind w:left="1418" w:right="2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получением дошкольного образовани</w:t>
      </w:r>
      <w:proofErr w:type="gramStart"/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C633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6C633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завершение обучения)</w:t>
      </w:r>
      <w:r w:rsidRPr="006C63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достижении им возраста 7 </w:t>
      </w:r>
      <w:r w:rsidRPr="006C633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(8)</w:t>
      </w:r>
      <w:r w:rsidRPr="006C63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лет.</w:t>
      </w:r>
    </w:p>
    <w:p w:rsidR="006C6330" w:rsidRPr="006C6330" w:rsidRDefault="006C6330" w:rsidP="006C6330">
      <w:pPr>
        <w:numPr>
          <w:ilvl w:val="0"/>
          <w:numId w:val="2"/>
        </w:numPr>
        <w:spacing w:after="0" w:line="240" w:lineRule="auto"/>
        <w:ind w:left="1418" w:right="2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досрочно, по основаниям, установленным п. 4.2.  настоящего порядка.</w:t>
      </w: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 Образовательные отношения могут быть прекращены досрочно в следующих случаях:</w:t>
      </w:r>
    </w:p>
    <w:p w:rsidR="006C6330" w:rsidRPr="006C6330" w:rsidRDefault="006C6330" w:rsidP="006C633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заявлению родителей (законных представителей) обучающегося (воспитанника), в том числе в случае перевода обучающегося   (воспитанника)  для продолжения освоения  программы в другую организацию, осуществляющую образовательную деятельность;</w:t>
      </w:r>
    </w:p>
    <w:p w:rsidR="006C6330" w:rsidRPr="006C6330" w:rsidRDefault="006C6330" w:rsidP="006C633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3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состоянию здоровья </w:t>
      </w:r>
      <w:r w:rsidRPr="006C633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(невозможность посещения образовательной организации)</w:t>
      </w:r>
      <w:r w:rsidRPr="006C63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C6330" w:rsidRPr="006C6330" w:rsidRDefault="006C6330" w:rsidP="006C6330">
      <w:pPr>
        <w:numPr>
          <w:ilvl w:val="0"/>
          <w:numId w:val="3"/>
        </w:numPr>
        <w:spacing w:before="225"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3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случае переезда в другой город;</w:t>
      </w:r>
    </w:p>
    <w:p w:rsidR="006C6330" w:rsidRPr="006C6330" w:rsidRDefault="006C6330" w:rsidP="006C633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обстоятельствам, не зависящим от воли  родителей (законных представителей)  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Досрочное прекращение образовательных отношений по инициативе родителей (законных представителей)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 Основанием для прекращения образовательных отношений является распорядительный акт (приказ) заведующего ДОУ об отчислении обучающегося (воспитанника)</w:t>
      </w:r>
      <w:r w:rsidRPr="006C63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образовательной организации.</w:t>
      </w: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 и обязанности участников образовательного процесса, предусмотренные законодательством об образовании и локальными нормативными актами ДОУ, осуществляющего образовательную деятельность, прекращаются с даты его отчисления из ДОУ.</w:t>
      </w: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 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 обучающихся (воспитанников)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прекращения деятельности образовательной организации (ДОУ), а также в случае аннулирования у нее лицензии на право осуществления </w:t>
      </w: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образовательной деятельности,   учредитель образовательной организации обеспечивает перевод  обучающихся (воспитанников) с согласия родителей (законных представителей)  в другие образовательные организации, реализующие соответствующие образовательные программы.</w:t>
      </w:r>
    </w:p>
    <w:p w:rsidR="006C6330" w:rsidRPr="006C6330" w:rsidRDefault="006C6330" w:rsidP="006C6330">
      <w:pPr>
        <w:rPr>
          <w:rFonts w:ascii="Calibri" w:eastAsia="Calibri" w:hAnsi="Calibri" w:cs="Times New Roman"/>
        </w:rPr>
      </w:pPr>
    </w:p>
    <w:p w:rsidR="00BB2E45" w:rsidRDefault="00BB2E45"/>
    <w:sectPr w:rsidR="00BB2E45" w:rsidSect="00560317">
      <w:footerReference w:type="default" r:id="rId8"/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B0E" w:rsidRDefault="00167B0E">
      <w:pPr>
        <w:spacing w:after="0" w:line="240" w:lineRule="auto"/>
      </w:pPr>
      <w:r>
        <w:separator/>
      </w:r>
    </w:p>
  </w:endnote>
  <w:endnote w:type="continuationSeparator" w:id="0">
    <w:p w:rsidR="00167B0E" w:rsidRDefault="00167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ejaVu Sans">
    <w:altName w:val="MS Mincho"/>
    <w:charset w:val="80"/>
    <w:family w:val="auto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618105"/>
      <w:docPartObj>
        <w:docPartGallery w:val="Page Numbers (Bottom of Page)"/>
        <w:docPartUnique/>
      </w:docPartObj>
    </w:sdtPr>
    <w:sdtEndPr/>
    <w:sdtContent>
      <w:p w:rsidR="00D67306" w:rsidRDefault="006C6330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47E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67306" w:rsidRDefault="00167B0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B0E" w:rsidRDefault="00167B0E">
      <w:pPr>
        <w:spacing w:after="0" w:line="240" w:lineRule="auto"/>
      </w:pPr>
      <w:r>
        <w:separator/>
      </w:r>
    </w:p>
  </w:footnote>
  <w:footnote w:type="continuationSeparator" w:id="0">
    <w:p w:rsidR="00167B0E" w:rsidRDefault="00167B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647DB"/>
    <w:multiLevelType w:val="hybridMultilevel"/>
    <w:tmpl w:val="B49A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E70039"/>
    <w:multiLevelType w:val="hybridMultilevel"/>
    <w:tmpl w:val="7B3E5A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F155AB4"/>
    <w:multiLevelType w:val="hybridMultilevel"/>
    <w:tmpl w:val="D352AB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C33"/>
    <w:rsid w:val="00163C33"/>
    <w:rsid w:val="00167B0E"/>
    <w:rsid w:val="003447ED"/>
    <w:rsid w:val="006C6330"/>
    <w:rsid w:val="00BB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C6330"/>
    <w:pPr>
      <w:spacing w:after="0" w:line="240" w:lineRule="auto"/>
    </w:pPr>
  </w:style>
  <w:style w:type="paragraph" w:styleId="a5">
    <w:name w:val="footer"/>
    <w:basedOn w:val="a"/>
    <w:link w:val="a6"/>
    <w:uiPriority w:val="99"/>
    <w:unhideWhenUsed/>
    <w:rsid w:val="006C63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6330"/>
  </w:style>
  <w:style w:type="character" w:customStyle="1" w:styleId="a4">
    <w:name w:val="Без интервала Знак"/>
    <w:link w:val="a3"/>
    <w:uiPriority w:val="1"/>
    <w:locked/>
    <w:rsid w:val="006C63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C6330"/>
    <w:pPr>
      <w:spacing w:after="0" w:line="240" w:lineRule="auto"/>
    </w:pPr>
  </w:style>
  <w:style w:type="paragraph" w:styleId="a5">
    <w:name w:val="footer"/>
    <w:basedOn w:val="a"/>
    <w:link w:val="a6"/>
    <w:uiPriority w:val="99"/>
    <w:unhideWhenUsed/>
    <w:rsid w:val="006C63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6330"/>
  </w:style>
  <w:style w:type="character" w:customStyle="1" w:styleId="a4">
    <w:name w:val="Без интервала Знак"/>
    <w:link w:val="a3"/>
    <w:uiPriority w:val="1"/>
    <w:locked/>
    <w:rsid w:val="006C63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841</Words>
  <Characters>4798</Characters>
  <Application>Microsoft Office Word</Application>
  <DocSecurity>0</DocSecurity>
  <Lines>39</Lines>
  <Paragraphs>11</Paragraphs>
  <ScaleCrop>false</ScaleCrop>
  <Company/>
  <LinksUpToDate>false</LinksUpToDate>
  <CharactersWithSpaces>5628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фарман</cp:lastModifiedBy>
  <cp:revision>4</cp:revision>
  <dcterms:created xsi:type="dcterms:W3CDTF">2018-11-27T05:17:00Z</dcterms:created>
  <dcterms:modified xsi:type="dcterms:W3CDTF">2019-12-03T15:59:00Z</dcterms:modified>
</cp:coreProperties>
</file>