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55" w:rsidRDefault="00326B55" w:rsidP="00326B5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 xml:space="preserve">Правила внутреннего распорядка </w:t>
      </w:r>
      <w:r>
        <w:rPr>
          <w:rStyle w:val="a4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sz w:val="28"/>
          <w:szCs w:val="28"/>
          <w:bdr w:val="none" w:sz="0" w:space="0" w:color="auto" w:frame="1"/>
        </w:rPr>
        <w:t>ДОУ</w:t>
      </w:r>
      <w:r w:rsidR="00F110F3">
        <w:rPr>
          <w:rStyle w:val="a4"/>
          <w:sz w:val="28"/>
          <w:szCs w:val="28"/>
          <w:bdr w:val="none" w:sz="0" w:space="0" w:color="auto" w:frame="1"/>
        </w:rPr>
        <w:t xml:space="preserve"> «</w:t>
      </w:r>
      <w:proofErr w:type="spellStart"/>
      <w:r w:rsidR="00F110F3">
        <w:rPr>
          <w:rStyle w:val="a4"/>
          <w:sz w:val="28"/>
          <w:szCs w:val="28"/>
          <w:bdr w:val="none" w:sz="0" w:space="0" w:color="auto" w:frame="1"/>
        </w:rPr>
        <w:t>Шиленский</w:t>
      </w:r>
      <w:proofErr w:type="spellEnd"/>
      <w:r w:rsidR="00F110F3">
        <w:rPr>
          <w:rStyle w:val="a4"/>
          <w:sz w:val="28"/>
          <w:szCs w:val="28"/>
          <w:bdr w:val="none" w:sz="0" w:space="0" w:color="auto" w:frame="1"/>
        </w:rPr>
        <w:t xml:space="preserve">  ДЕТСКИЙ САД «Радуга</w:t>
      </w:r>
      <w:r>
        <w:rPr>
          <w:rStyle w:val="a4"/>
          <w:sz w:val="28"/>
          <w:szCs w:val="28"/>
          <w:bdr w:val="none" w:sz="0" w:space="0" w:color="auto" w:frame="1"/>
        </w:rPr>
        <w:t>».</w:t>
      </w:r>
    </w:p>
    <w:p w:rsidR="00326B55" w:rsidRPr="008C0A4B" w:rsidRDefault="00326B55" w:rsidP="00326B55">
      <w:pPr>
        <w:pStyle w:val="a3"/>
        <w:spacing w:before="240" w:beforeAutospacing="0" w:after="240" w:afterAutospacing="0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sz w:val="28"/>
          <w:szCs w:val="28"/>
        </w:rPr>
        <w:t> </w:t>
      </w:r>
      <w:r w:rsidRPr="008C0A4B">
        <w:rPr>
          <w:rStyle w:val="a4"/>
          <w:sz w:val="28"/>
          <w:szCs w:val="28"/>
          <w:bdr w:val="none" w:sz="0" w:space="0" w:color="auto" w:frame="1"/>
        </w:rPr>
        <w:t>1. Общие положения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1.1.  Настоящие  Правила внутреннего распорядка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обучающихся МКДОУ 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(далее Правила), разработаны на основании 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8C0A4B">
          <w:rPr>
            <w:rStyle w:val="a4"/>
            <w:b w:val="0"/>
            <w:sz w:val="28"/>
            <w:szCs w:val="28"/>
            <w:bdr w:val="none" w:sz="0" w:space="0" w:color="auto" w:frame="1"/>
          </w:rPr>
          <w:t>2012 г</w:t>
        </w:r>
      </w:smartTag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. N 273-ФЗ "Об образовании в Российской Федерации" и определяют внутренний распорядок обучающихся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муниципального казенного дошкольного образовательного учреждения </w:t>
      </w:r>
      <w:r w:rsidR="00F110F3" w:rsidRPr="00F110F3">
        <w:rPr>
          <w:rStyle w:val="a4"/>
          <w:b w:val="0"/>
          <w:sz w:val="28"/>
          <w:szCs w:val="28"/>
          <w:bdr w:val="none" w:sz="0" w:space="0" w:color="auto" w:frame="1"/>
        </w:rPr>
        <w:t>МКДОУ «</w:t>
      </w:r>
      <w:proofErr w:type="spellStart"/>
      <w:r w:rsidR="00F110F3" w:rsidRPr="00F110F3">
        <w:rPr>
          <w:rStyle w:val="a4"/>
          <w:b w:val="0"/>
          <w:sz w:val="28"/>
          <w:szCs w:val="28"/>
          <w:bdr w:val="none" w:sz="0" w:space="0" w:color="auto" w:frame="1"/>
        </w:rPr>
        <w:t>Шиленский</w:t>
      </w:r>
      <w:proofErr w:type="spellEnd"/>
      <w:r w:rsidR="00F110F3" w:rsidRPr="00F110F3">
        <w:rPr>
          <w:rStyle w:val="a4"/>
          <w:b w:val="0"/>
          <w:sz w:val="28"/>
          <w:szCs w:val="28"/>
          <w:bdr w:val="none" w:sz="0" w:space="0" w:color="auto" w:frame="1"/>
        </w:rPr>
        <w:t xml:space="preserve">   детский сад «Радуга» </w:t>
      </w:r>
      <w:bookmarkStart w:id="0" w:name="_GoBack"/>
      <w:bookmarkEnd w:id="0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(далее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ДОУ), режим образовательного процесса и защиту прав обучающихся.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1.2.  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1.3.  Настоящие Правила определяют основы статуса обучающихся (далее воспитанников)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их права как участников образовательного процесса, устанавливают режим образовательного процесса, распорядок дня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1.4.  Введение настоящих Правил имеет целью способствовать совершенствованию качества, результативности организации образовательного процесса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1.5.  Настоящие Правила находятся в каждой возрастной группе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и размещаются на информационных стендах. Родители (законные представители)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должны быть ознакомлены с настоящими Правилами.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1.6.  Настоящие Правила  утверждаются заведующ</w:t>
      </w:r>
      <w:r>
        <w:rPr>
          <w:rStyle w:val="a4"/>
          <w:b w:val="0"/>
          <w:sz w:val="28"/>
          <w:szCs w:val="28"/>
          <w:bdr w:val="none" w:sz="0" w:space="0" w:color="auto" w:frame="1"/>
        </w:rPr>
        <w:t>им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</w:t>
      </w:r>
      <w:r>
        <w:rPr>
          <w:rStyle w:val="a4"/>
          <w:b w:val="0"/>
          <w:sz w:val="28"/>
          <w:szCs w:val="28"/>
          <w:bdr w:val="none" w:sz="0" w:space="0" w:color="auto" w:frame="1"/>
        </w:rPr>
        <w:t>согласовываются С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оветом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родителей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на неопределенный срок.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1.7.  Настоящие Правила являются локальным нормативным актом, регламентирующим деятельность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 xml:space="preserve">2. Режим работы </w:t>
      </w:r>
      <w:r>
        <w:rPr>
          <w:rStyle w:val="a4"/>
          <w:sz w:val="28"/>
          <w:szCs w:val="28"/>
          <w:bdr w:val="none" w:sz="0" w:space="0" w:color="auto" w:frame="1"/>
        </w:rPr>
        <w:t>МА</w:t>
      </w:r>
      <w:r w:rsidRPr="008C0A4B">
        <w:rPr>
          <w:rStyle w:val="a4"/>
          <w:sz w:val="28"/>
          <w:szCs w:val="28"/>
          <w:bdr w:val="none" w:sz="0" w:space="0" w:color="auto" w:frame="1"/>
        </w:rPr>
        <w:t>ДОУ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2.1.  Режим работы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 длительность пребывания в нем детей определяется Уставом учреждения.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2.2.  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работает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07.30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ч. до 1</w:t>
      </w:r>
      <w:r>
        <w:rPr>
          <w:rStyle w:val="a4"/>
          <w:b w:val="0"/>
          <w:sz w:val="28"/>
          <w:szCs w:val="28"/>
          <w:bdr w:val="none" w:sz="0" w:space="0" w:color="auto" w:frame="1"/>
        </w:rPr>
        <w:t>6.30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часов.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2.2.  Группы функционируют в режиме 5 дневной рабочей недели.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2.3.  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имеет право объединять группы в случае необходимости  в летний период (в связи с низкой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наполняемостью групп, отпусками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сотрудников 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ДОУ.)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3. Здоровье ребенка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3.1.  Во время утреннего приема не принимаются дети с явными признаками заболевания: сыпь, кашель, насморк, температура.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изолятора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3.3.  О возможном отсутствии ребенка  необходимо предупреждать воспитателя группы. После перенесенного заболевания, а также отсутствия более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5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дней детей принимают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только при наличии  справки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с указанием диагноза, длительности заболевания, сведений об отсутствии контакта с инфекционными больными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выздоровлении.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3.4.  Администрация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оставляет за собой право принимать решение о переводе ребенка  в изолятор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в связи с появлением внешних признаков заболевания. Состояние здоровья ребенка определяет по внешним признакам воспитатель и медицинская сестра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(заведующая)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3.5.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3.6.  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326B55" w:rsidRPr="00812B76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3.7.  </w:t>
      </w:r>
      <w:r w:rsidRPr="00812B76">
        <w:rPr>
          <w:rStyle w:val="a4"/>
          <w:sz w:val="28"/>
          <w:szCs w:val="28"/>
          <w:bdr w:val="none" w:sz="0" w:space="0" w:color="auto" w:frame="1"/>
        </w:rPr>
        <w:t xml:space="preserve">Своевременный приход в детский сад – необходимое условие качественной и правильной организации </w:t>
      </w:r>
      <w:proofErr w:type="spellStart"/>
      <w:r w:rsidRPr="00812B76">
        <w:rPr>
          <w:rStyle w:val="a4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812B76">
        <w:rPr>
          <w:rStyle w:val="a4"/>
          <w:sz w:val="28"/>
          <w:szCs w:val="28"/>
          <w:bdr w:val="none" w:sz="0" w:space="0" w:color="auto" w:frame="1"/>
        </w:rPr>
        <w:t>-образовательного процесса!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3.8.  Медицинский работник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осуществляет контроль приема детей.  Выявленные больные дети или дети с подозрением на заболевание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3.9.  Родители (законные представители) обязаны приводить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здоровым и информировать воспитателей о каких-либо изменениях, произошедших в состоянии здоровья ребенка дома.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3.10.   О невозможности прихода ребенка по болезни или другой уважительной причине необходимо обязательно сообщить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ДОУ. Ребенок, не посещающий детский сад более </w:t>
      </w:r>
      <w:r>
        <w:rPr>
          <w:rStyle w:val="a4"/>
          <w:b w:val="0"/>
          <w:sz w:val="28"/>
          <w:szCs w:val="28"/>
          <w:bdr w:val="none" w:sz="0" w:space="0" w:color="auto" w:frame="1"/>
        </w:rPr>
        <w:t>трёх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3.11.   В случае длительного отсутствия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по каким-либо обстоятельствам необходимо написать заявление на имя заведующе</w:t>
      </w:r>
      <w:r>
        <w:rPr>
          <w:rStyle w:val="a4"/>
          <w:b w:val="0"/>
          <w:sz w:val="28"/>
          <w:szCs w:val="28"/>
          <w:bdr w:val="none" w:sz="0" w:space="0" w:color="auto" w:frame="1"/>
        </w:rPr>
        <w:t>й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о сохранении места за ребенком с указанием периода отсутствия ребенка и причины.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numPr>
          <w:ilvl w:val="0"/>
          <w:numId w:val="1"/>
        </w:numPr>
        <w:jc w:val="both"/>
        <w:rPr>
          <w:rStyle w:val="a4"/>
          <w:bCs w:val="0"/>
          <w:sz w:val="28"/>
          <w:szCs w:val="28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Режим образовательного процесса</w:t>
      </w:r>
    </w:p>
    <w:p w:rsidR="00326B55" w:rsidRPr="008C0A4B" w:rsidRDefault="00326B55" w:rsidP="00326B55">
      <w:pPr>
        <w:ind w:left="6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4.1.  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4.2.  Организация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-образовательного процесса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МА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соответствует требованиям СанПиН 2.4.1.3049-13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4.2.  Спорные и конфликтные ситуации нужно разрешать только в отсутствии детей.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4.3.   При возникновении вопросов по организации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-образовательного процесса, пребыванию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родителям (законным представителям) следует обсудить это с воспитателями группы и (или) с руководством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(завед</w:t>
      </w:r>
      <w:r>
        <w:rPr>
          <w:rStyle w:val="a4"/>
          <w:b w:val="0"/>
          <w:sz w:val="28"/>
          <w:szCs w:val="28"/>
          <w:bdr w:val="none" w:sz="0" w:space="0" w:color="auto" w:frame="1"/>
        </w:rPr>
        <w:t>ующая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ДОУ, старший воспитатель).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sz w:val="28"/>
          <w:szCs w:val="28"/>
        </w:rPr>
        <w:t>4.4.  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Плата за содержание ребенка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вносится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по квитанции МКДОУ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ежемесячно.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4.5.  Родители (законные представители) обязаны забрать ребенка из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до 16.30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ч. Если родители (законные представители) не могут лично забрать ребенка из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то требуется заранее оповестить об этом администрацию детского сада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в письменном заявлении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где прописаны имена тех,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кто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может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забирать ребенка</w:t>
      </w:r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4.6.  Родители (законные представители)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4.7.  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</w:t>
      </w:r>
      <w:r>
        <w:rPr>
          <w:rStyle w:val="a4"/>
          <w:b w:val="0"/>
          <w:sz w:val="28"/>
          <w:szCs w:val="28"/>
          <w:bdr w:val="none" w:sz="0" w:space="0" w:color="auto" w:frame="1"/>
        </w:rPr>
        <w:t>ки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нижнее бельё), расческа, спортивная форма (футболка, шорты и чешки), а также  обязателен головной убор (в теплый период года)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носовой платок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4.8.  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4.9.  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4.10.        Приветствуется активное участие родителей в жизни группы: 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участие в праздниках и развлечениях, родительских собраниях;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сопровождение детей на прогулках, экскурсиях за пределами детского сада;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  работа в родительском комитете группы или детского сада;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5.  Обеспечение безопасности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5.1.  Родители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(законные представители)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должны своевременно сообщать об изменении номера телефона, места жительства и места работы.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5.2.  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 его уход без сопровождения родителей (законных представителей).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5.4.  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5.5.  Посторонним лицам запрещено находиться в помещении детского сада и на территории без разрешения администрации.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5.6.  Запрещается въезд на территорию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на своем личном автомобиле.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5.7.  Не давать ребенку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жевательную резинку, конфеты, чипсы, сухарики.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5.8.  Следить за тем, чтобы у ребенка в карманах не было острых, колющих и режущих предметов.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5.9.  В помещении и на территории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запрещено курение.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6.  Права воспитанников ДОУ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6.1.  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реализуется право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6.2.  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Образовательная программа МКДОУ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Освоение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образовательной программы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дошкольного образования не сопровождается проведением промежуточных аттестаций и итоговой аттестации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6.3.  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Обучающиеся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6.4.  </w:t>
      </w:r>
      <w:proofErr w:type="gram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В целях материальной поддержки воспитания и обучения детей, посещающих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родителям (законным представителям)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Федерации.</w:t>
      </w:r>
      <w:proofErr w:type="gram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 Порядок обращения за получением компенсации и порядок ее выплаты устанавливаются администрацией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Новгородского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района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6.5.  В случае прекращения деятельности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аннулирования соответствующей лицензии, учредитель обеспечивает перевод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муниципальным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6.6.  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Обучающиеся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оказание первичной медико-санитарной помощи в порядке, установленном законодательством в сфере охраны здоровья;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организацию питания;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определение оптимальной образовательной нагрузки режима непосредственно образовательной деятельности;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пропаганду и обучение навыкам здорового образа жизни, требованиям охраны труда;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обеспечение безопасности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профилактику несчастных случаев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обучающимися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проведение санитарно-противоэпидемических и профилактических мероприятий.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6.7.  Организацию оказания первичной медико-санитарной помощи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осуществляет старшая медицинская сестра.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6.8.  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при реализации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образовательной программы 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создает условия для охраны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в том числе обеспечивает: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 xml:space="preserve">-   текущий контроль за состоянием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проведение санитарно-гигиенических, профилактических и оздоровительных мероприятий, обучение и воспитание в сфере охраны здоровья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соблюдение государственных санитарно-эпидемиологических правил и нормативов;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-       расследование и учет несчастных случаев с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обучающимися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во время пребывания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в порядке, установленном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муниципальным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6.9.  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, испытывающим трудности в освоении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образовательной программы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, развитии и социальной адаптации, оказывается психолого-педагогическая, медицинская и социальная помощь: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-        психолого-педагогическое консультирование родителей (законных представителей) и педагогических работников;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6.10.        Педагогическая, медицинская и социальная помощь оказывается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на основании заявления или согласия в письменной форме их родителей (законных представителей).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6.11.        Проведение комплексного психолого-медико-педагогического обследования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  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 (далее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ПМПк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), деятельность </w:t>
      </w:r>
      <w:proofErr w:type="spellStart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ПМПк</w:t>
      </w:r>
      <w:proofErr w:type="spellEnd"/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регламентируется «Положением о психолого-медико-педагогическом консилиуме».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 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7.  Поощрения и дисциплинарное воздействие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7.1.   Меры дисциплинарного взыскания не применяются 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7.2.  Дисциплина в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ДОУ, поддерживается на основе уважения человеческого достоинства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, педагогических работников. Применение физического и (или) психического насилия по отношению к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не допускается.</w:t>
      </w:r>
    </w:p>
    <w:p w:rsidR="00326B55" w:rsidRPr="008C0A4B" w:rsidRDefault="00326B55" w:rsidP="00326B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7.3.  Поощрения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МК</w:t>
      </w:r>
      <w:r w:rsidRPr="008C0A4B">
        <w:rPr>
          <w:rStyle w:val="a4"/>
          <w:b w:val="0"/>
          <w:sz w:val="28"/>
          <w:szCs w:val="28"/>
          <w:bdr w:val="none" w:sz="0" w:space="0" w:color="auto" w:frame="1"/>
        </w:rPr>
        <w:t>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326B55" w:rsidRPr="008C0A4B" w:rsidRDefault="00326B55" w:rsidP="00326B55">
      <w:pPr>
        <w:jc w:val="both"/>
        <w:rPr>
          <w:sz w:val="28"/>
          <w:szCs w:val="28"/>
        </w:rPr>
      </w:pPr>
    </w:p>
    <w:p w:rsidR="00F11EBA" w:rsidRDefault="00F11EBA"/>
    <w:sectPr w:rsidR="00F1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A2B82"/>
    <w:multiLevelType w:val="hybridMultilevel"/>
    <w:tmpl w:val="8350FEF2"/>
    <w:lvl w:ilvl="0" w:tplc="20583F5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BB"/>
    <w:rsid w:val="00326B55"/>
    <w:rsid w:val="009A13BB"/>
    <w:rsid w:val="00F110F3"/>
    <w:rsid w:val="00F1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6B55"/>
    <w:pPr>
      <w:spacing w:before="100" w:beforeAutospacing="1" w:after="100" w:afterAutospacing="1"/>
    </w:pPr>
  </w:style>
  <w:style w:type="character" w:styleId="a4">
    <w:name w:val="Strong"/>
    <w:qFormat/>
    <w:rsid w:val="00326B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B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B5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6B55"/>
    <w:pPr>
      <w:spacing w:before="100" w:beforeAutospacing="1" w:after="100" w:afterAutospacing="1"/>
    </w:pPr>
  </w:style>
  <w:style w:type="character" w:styleId="a4">
    <w:name w:val="Strong"/>
    <w:qFormat/>
    <w:rsid w:val="00326B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B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B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фарман</cp:lastModifiedBy>
  <cp:revision>4</cp:revision>
  <cp:lastPrinted>2018-11-12T05:29:00Z</cp:lastPrinted>
  <dcterms:created xsi:type="dcterms:W3CDTF">2018-11-12T05:28:00Z</dcterms:created>
  <dcterms:modified xsi:type="dcterms:W3CDTF">2019-12-03T16:06:00Z</dcterms:modified>
</cp:coreProperties>
</file>